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42" w:rsidRDefault="00513B42" w:rsidP="0024795D">
      <w:pPr>
        <w:pStyle w:val="fr1"/>
        <w:shd w:val="clear" w:color="auto" w:fill="FFFFFF"/>
        <w:spacing w:before="0" w:beforeAutospacing="0" w:after="0" w:afterAutospacing="0" w:line="211" w:lineRule="atLeast"/>
        <w:jc w:val="both"/>
        <w:textAlignment w:val="baseline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53125" cy="9163050"/>
            <wp:effectExtent l="19050" t="0" r="0" b="0"/>
            <wp:docPr id="1" name="Рисунок 1" descr="C:\Documents and Settings\User\Мои документы\Мои рисунки\Изображение\Изображение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6EAF6"/>
                        </a:clrFrom>
                        <a:clrTo>
                          <a:srgbClr val="E6EAF6">
                            <a:alpha val="0"/>
                          </a:srgbClr>
                        </a:clrTo>
                      </a:clrChange>
                    </a:blip>
                    <a:srcRect l="8851" t="2759" r="4276" b="7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93E" w:rsidRDefault="005A493E" w:rsidP="0024795D">
      <w:pPr>
        <w:pStyle w:val="fr1"/>
        <w:shd w:val="clear" w:color="auto" w:fill="FFFFFF"/>
        <w:spacing w:before="0" w:beforeAutospacing="0" w:after="0" w:afterAutospacing="0" w:line="211" w:lineRule="atLeast"/>
        <w:jc w:val="both"/>
        <w:textAlignment w:val="baseline"/>
        <w:rPr>
          <w:noProof/>
          <w:color w:val="000000"/>
        </w:rPr>
      </w:pPr>
      <w:r>
        <w:rPr>
          <w:noProof/>
          <w:color w:val="000000"/>
        </w:rPr>
        <w:lastRenderedPageBreak/>
        <w:t>2.4. Комплектование ДОУ на очередной учебный год осуществляется в соответствии с утвержденным количеством групп и свободных мест в них на очередной учебный год с 1 мая по 30 июня текущего года.</w:t>
      </w:r>
    </w:p>
    <w:p w:rsidR="005A493E" w:rsidRPr="004C7AC4" w:rsidRDefault="005A493E" w:rsidP="0024795D">
      <w:pPr>
        <w:pStyle w:val="fr1"/>
        <w:shd w:val="clear" w:color="auto" w:fill="FFFFFF"/>
        <w:spacing w:before="0" w:beforeAutospacing="0" w:after="0" w:afterAutospacing="0" w:line="211" w:lineRule="atLeast"/>
        <w:jc w:val="both"/>
        <w:textAlignment w:val="baseline"/>
        <w:rPr>
          <w:noProof/>
          <w:color w:val="000000"/>
        </w:rPr>
      </w:pPr>
      <w:r>
        <w:rPr>
          <w:noProof/>
          <w:color w:val="000000"/>
        </w:rPr>
        <w:t>2.5.Комплектование групп на новый учебный год и зачисление детей в них производится с 1 июня текущего года.</w:t>
      </w:r>
    </w:p>
    <w:p w:rsidR="0024795D" w:rsidRPr="00196393" w:rsidRDefault="005A493E" w:rsidP="0024795D">
      <w:pPr>
        <w:shd w:val="clear" w:color="auto" w:fill="FFFFFF"/>
        <w:jc w:val="both"/>
        <w:textAlignment w:val="baseline"/>
      </w:pPr>
      <w:r>
        <w:rPr>
          <w:noProof/>
          <w:color w:val="000000"/>
        </w:rPr>
        <w:t>2.</w:t>
      </w:r>
      <w:r w:rsidR="0024795D" w:rsidRPr="00196393">
        <w:rPr>
          <w:bdr w:val="none" w:sz="0" w:space="0" w:color="auto" w:frame="1"/>
        </w:rPr>
        <w:t>6.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t>В случае выбытия воспитанников</w:t>
      </w:r>
      <w:r w:rsidR="0024795D" w:rsidRPr="00196393">
        <w:rPr>
          <w:bdr w:val="none" w:sz="0" w:space="0" w:color="auto" w:frame="1"/>
        </w:rPr>
        <w:t>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t>из ДОУ, ввода новых дошкольных мест в течение учебного года производится доукомплектование дошкольных образовательных учреждений в соответствии с порядком направления и зачисления в ДОУ.</w:t>
      </w:r>
    </w:p>
    <w:p w:rsidR="0024795D" w:rsidRPr="00196393" w:rsidRDefault="005A493E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2.</w:t>
      </w:r>
      <w:r w:rsidR="0024795D" w:rsidRPr="00196393">
        <w:rPr>
          <w:bdr w:val="none" w:sz="0" w:space="0" w:color="auto" w:frame="1"/>
        </w:rPr>
        <w:t>7.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t>Комплектование возрастных групп детьми дошкольного возраста в ДОУ производится по одновозрастному</w:t>
      </w:r>
      <w:r w:rsidR="0024795D" w:rsidRPr="00196393">
        <w:rPr>
          <w:bdr w:val="none" w:sz="0" w:space="0" w:color="auto" w:frame="1"/>
        </w:rPr>
        <w:t> </w:t>
      </w:r>
      <w:r w:rsidR="0024795D" w:rsidRPr="00196393">
        <w:t>принципу.</w:t>
      </w:r>
    </w:p>
    <w:p w:rsidR="0024795D" w:rsidRPr="00196393" w:rsidRDefault="0024795D" w:rsidP="0024795D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</w:p>
    <w:p w:rsidR="0024795D" w:rsidRDefault="0024795D" w:rsidP="0024795D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  <w:r w:rsidRPr="00196393">
        <w:rPr>
          <w:b/>
          <w:bdr w:val="none" w:sz="0" w:space="0" w:color="auto" w:frame="1"/>
          <w:lang w:val="en-US"/>
        </w:rPr>
        <w:t>III</w:t>
      </w:r>
      <w:r w:rsidRPr="00196393">
        <w:rPr>
          <w:b/>
          <w:bdr w:val="none" w:sz="0" w:space="0" w:color="auto" w:frame="1"/>
        </w:rPr>
        <w:t>. Порядок приёма в образовательное учреждение</w:t>
      </w:r>
    </w:p>
    <w:p w:rsidR="00C03F41" w:rsidRPr="00196393" w:rsidRDefault="00C03F41" w:rsidP="0024795D">
      <w:pPr>
        <w:shd w:val="clear" w:color="auto" w:fill="FFFFFF"/>
        <w:jc w:val="both"/>
        <w:textAlignment w:val="baseline"/>
        <w:rPr>
          <w:b/>
        </w:rPr>
      </w:pPr>
    </w:p>
    <w:p w:rsidR="0024795D" w:rsidRPr="00196393" w:rsidRDefault="005A493E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3.</w:t>
      </w:r>
      <w:r w:rsidR="0024795D" w:rsidRPr="00196393">
        <w:rPr>
          <w:bdr w:val="none" w:sz="0" w:space="0" w:color="auto" w:frame="1"/>
        </w:rPr>
        <w:t>1. </w:t>
      </w:r>
      <w:r w:rsidR="0024795D" w:rsidRPr="00196393">
        <w:t>Приём осуществляет заведующий Учреждением.</w:t>
      </w:r>
    </w:p>
    <w:p w:rsidR="0024795D" w:rsidRPr="00196393" w:rsidRDefault="005A493E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3.</w:t>
      </w:r>
      <w:r w:rsidR="0024795D" w:rsidRPr="00196393">
        <w:rPr>
          <w:bdr w:val="none" w:sz="0" w:space="0" w:color="auto" w:frame="1"/>
        </w:rPr>
        <w:t>2. Основанием для начала административной процедуры является предоставление родителями (законными представителями) путевки  в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rPr>
          <w:bdr w:val="none" w:sz="0" w:space="0" w:color="auto" w:frame="1"/>
        </w:rPr>
        <w:t>ДОУ</w:t>
      </w:r>
      <w:r w:rsidR="0024795D" w:rsidRPr="00196393">
        <w:t>, выданной Управлением образования.</w:t>
      </w:r>
    </w:p>
    <w:p w:rsidR="0024795D" w:rsidRPr="00196393" w:rsidRDefault="005A493E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3.</w:t>
      </w:r>
      <w:r w:rsidR="0024795D" w:rsidRPr="00196393">
        <w:rPr>
          <w:bdr w:val="none" w:sz="0" w:space="0" w:color="auto" w:frame="1"/>
        </w:rPr>
        <w:t>3.  На основании направления родитель (законный представитель)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rPr>
          <w:bdr w:val="none" w:sz="0" w:space="0" w:color="auto" w:frame="1"/>
        </w:rPr>
        <w:t>пишет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4C7AC4">
        <w:rPr>
          <w:rStyle w:val="apple-converted-space"/>
          <w:bdr w:val="none" w:sz="0" w:space="0" w:color="auto" w:frame="1"/>
        </w:rPr>
        <w:t>заявление</w:t>
      </w:r>
      <w:r w:rsidR="0024795D" w:rsidRPr="00196393">
        <w:rPr>
          <w:bdr w:val="none" w:sz="0" w:space="0" w:color="auto" w:frame="1"/>
        </w:rPr>
        <w:t>на имя руководителя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rPr>
          <w:bdr w:val="none" w:sz="0" w:space="0" w:color="auto" w:frame="1"/>
        </w:rPr>
        <w:t>ДОУ о зачислении ребёнка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rPr>
          <w:bdr w:val="none" w:sz="0" w:space="0" w:color="auto" w:frame="1"/>
        </w:rPr>
        <w:t>в дошкольное образовательное учреждение.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3.</w:t>
      </w:r>
      <w:r w:rsidR="0024795D" w:rsidRPr="00196393">
        <w:rPr>
          <w:bdr w:val="none" w:sz="0" w:space="0" w:color="auto" w:frame="1"/>
        </w:rPr>
        <w:t>4.Руководитель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rPr>
          <w:bdr w:val="none" w:sz="0" w:space="0" w:color="auto" w:frame="1"/>
        </w:rPr>
        <w:t>ДОУ:</w:t>
      </w:r>
    </w:p>
    <w:p w:rsidR="0024795D" w:rsidRPr="00196393" w:rsidRDefault="0024795D" w:rsidP="0024795D">
      <w:pPr>
        <w:shd w:val="clear" w:color="auto" w:fill="FFFFFF"/>
        <w:jc w:val="both"/>
        <w:textAlignment w:val="baseline"/>
      </w:pPr>
      <w:r w:rsidRPr="00196393">
        <w:rPr>
          <w:bdr w:val="none" w:sz="0" w:space="0" w:color="auto" w:frame="1"/>
        </w:rPr>
        <w:t>1) принимает заявление</w:t>
      </w:r>
      <w:r w:rsidRPr="00196393">
        <w:rPr>
          <w:rStyle w:val="apple-converted-space"/>
        </w:rPr>
        <w:t> </w:t>
      </w:r>
      <w:r w:rsidRPr="00196393">
        <w:t>по форме согласно Приложению 1 к настоящему Положению;</w:t>
      </w:r>
    </w:p>
    <w:p w:rsidR="0024795D" w:rsidRPr="00196393" w:rsidRDefault="0024795D" w:rsidP="0024795D">
      <w:pPr>
        <w:shd w:val="clear" w:color="auto" w:fill="FFFFFF"/>
        <w:jc w:val="both"/>
        <w:textAlignment w:val="baseline"/>
      </w:pPr>
      <w:r w:rsidRPr="00196393">
        <w:rPr>
          <w:bdr w:val="none" w:sz="0" w:space="0" w:color="auto" w:frame="1"/>
        </w:rPr>
        <w:t>2)</w:t>
      </w:r>
      <w:r w:rsidRPr="00196393">
        <w:rPr>
          <w:rStyle w:val="apple-converted-space"/>
          <w:bdr w:val="none" w:sz="0" w:space="0" w:color="auto" w:frame="1"/>
        </w:rPr>
        <w:t> </w:t>
      </w:r>
      <w:r w:rsidRPr="00196393">
        <w:t>знакомит</w:t>
      </w:r>
      <w:r w:rsidRPr="00196393">
        <w:rPr>
          <w:bdr w:val="none" w:sz="0" w:space="0" w:color="auto" w:frame="1"/>
        </w:rPr>
        <w:t> </w:t>
      </w:r>
      <w:r w:rsidRPr="00196393">
        <w:rPr>
          <w:rStyle w:val="apple-converted-space"/>
          <w:bdr w:val="none" w:sz="0" w:space="0" w:color="auto" w:frame="1"/>
        </w:rPr>
        <w:t> </w:t>
      </w:r>
      <w:r w:rsidRPr="00196393">
        <w:t>родителей (законных представителей)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</w:t>
      </w:r>
      <w:r w:rsidRPr="00196393">
        <w:rPr>
          <w:bdr w:val="none" w:sz="0" w:space="0" w:color="auto" w:frame="1"/>
        </w:rPr>
        <w:t> </w:t>
      </w:r>
      <w:r w:rsidRPr="00196393">
        <w:rPr>
          <w:rStyle w:val="apple-converted-space"/>
          <w:bdr w:val="none" w:sz="0" w:space="0" w:color="auto" w:frame="1"/>
        </w:rPr>
        <w:t> </w:t>
      </w:r>
      <w:r w:rsidRPr="00196393">
        <w:t>и обязанностями</w:t>
      </w:r>
      <w:r w:rsidRPr="00196393">
        <w:rPr>
          <w:bdr w:val="none" w:sz="0" w:space="0" w:color="auto" w:frame="1"/>
        </w:rPr>
        <w:t> </w:t>
      </w:r>
      <w:r w:rsidRPr="00196393">
        <w:rPr>
          <w:rStyle w:val="apple-converted-space"/>
          <w:bdr w:val="none" w:sz="0" w:space="0" w:color="auto" w:frame="1"/>
        </w:rPr>
        <w:t> </w:t>
      </w:r>
      <w:r w:rsidRPr="00196393">
        <w:t>воспитанников и</w:t>
      </w:r>
      <w:r w:rsidRPr="00196393">
        <w:rPr>
          <w:bdr w:val="none" w:sz="0" w:space="0" w:color="auto" w:frame="1"/>
        </w:rPr>
        <w:t> </w:t>
      </w:r>
      <w:r w:rsidRPr="00196393">
        <w:rPr>
          <w:rStyle w:val="apple-converted-space"/>
          <w:bdr w:val="none" w:sz="0" w:space="0" w:color="auto" w:frame="1"/>
        </w:rPr>
        <w:t> </w:t>
      </w:r>
      <w:r w:rsidRPr="00196393">
        <w:t>родителей (законных представителей)</w:t>
      </w:r>
    </w:p>
    <w:p w:rsidR="0024795D" w:rsidRPr="00196393" w:rsidRDefault="0024795D" w:rsidP="0024795D">
      <w:pPr>
        <w:shd w:val="clear" w:color="auto" w:fill="FFFFFF"/>
        <w:jc w:val="both"/>
        <w:textAlignment w:val="baseline"/>
      </w:pPr>
      <w:r w:rsidRPr="00196393">
        <w:t>3)</w:t>
      </w:r>
      <w:r w:rsidRPr="00196393">
        <w:rPr>
          <w:rStyle w:val="apple-converted-space"/>
        </w:rPr>
        <w:t> </w:t>
      </w:r>
      <w:r w:rsidRPr="00196393">
        <w:rPr>
          <w:bdr w:val="none" w:sz="0" w:space="0" w:color="auto" w:frame="1"/>
        </w:rPr>
        <w:t>заключает с родителем (законным представителем) Договор об образовании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4)</w:t>
      </w:r>
      <w:r w:rsidR="0024795D" w:rsidRPr="00196393">
        <w:rPr>
          <w:bdr w:val="none" w:sz="0" w:space="0" w:color="auto" w:frame="1"/>
        </w:rPr>
        <w:t> 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t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</w:t>
      </w:r>
      <w:r w:rsidR="0024795D" w:rsidRPr="00196393">
        <w:rPr>
          <w:bdr w:val="none" w:sz="0" w:space="0" w:color="auto" w:frame="1"/>
        </w:rPr>
        <w:t> </w:t>
      </w:r>
      <w:r w:rsidR="0024795D" w:rsidRPr="00196393">
        <w:t>уровня, вида и (или) направленности), форма обучения, срок освоения образовательной программы (продолжительность обучения). Договор</w:t>
      </w:r>
      <w:r w:rsidR="0024795D" w:rsidRPr="00196393">
        <w:rPr>
          <w:bdr w:val="none" w:sz="0" w:space="0" w:color="auto" w:frame="1"/>
        </w:rPr>
        <w:t>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t>составляется в 2 экземплярах с выдачей одного экземпляра родителям (законным представителям).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5)</w:t>
      </w:r>
      <w:r w:rsidR="0024795D" w:rsidRPr="00196393">
        <w:rPr>
          <w:bdr w:val="none" w:sz="0" w:space="0" w:color="auto" w:frame="1"/>
        </w:rPr>
        <w:t>  Од</w:t>
      </w:r>
      <w:r w:rsidR="0024795D" w:rsidRPr="00196393">
        <w:t>новременно с подачей заявления</w:t>
      </w:r>
      <w:r w:rsidR="0024795D" w:rsidRPr="00196393">
        <w:rPr>
          <w:bdr w:val="none" w:sz="0" w:space="0" w:color="auto" w:frame="1"/>
        </w:rPr>
        <w:t>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t>оформляется согласие на обработку персональных данных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rPr>
          <w:bdr w:val="none" w:sz="0" w:space="0" w:color="auto" w:frame="1"/>
        </w:rPr>
        <w:t>ребёнка, родителей (законных представителей)</w:t>
      </w:r>
      <w:r w:rsidR="0024795D" w:rsidRPr="00196393">
        <w:rPr>
          <w:rStyle w:val="apple-converted-space"/>
        </w:rPr>
        <w:t> </w:t>
      </w:r>
      <w:r w:rsidR="0024795D" w:rsidRPr="00196393">
        <w:t>по форме согласно Приложению 2 к настоящему Положению</w:t>
      </w:r>
      <w:r w:rsidR="0024795D" w:rsidRPr="00196393">
        <w:rPr>
          <w:bdr w:val="none" w:sz="0" w:space="0" w:color="auto" w:frame="1"/>
        </w:rPr>
        <w:t>.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6)</w:t>
      </w:r>
      <w:r w:rsidR="0024795D" w:rsidRPr="00196393">
        <w:rPr>
          <w:bdr w:val="none" w:sz="0" w:space="0" w:color="auto" w:frame="1"/>
        </w:rPr>
        <w:t> </w:t>
      </w:r>
      <w:r w:rsidR="0024795D" w:rsidRPr="00196393">
        <w:t>В случае медицинских противопоказаний родитель (законный представитель) обязан поставить в известность заведующего ДОУ</w:t>
      </w:r>
      <w:r w:rsidR="0024795D" w:rsidRPr="00196393">
        <w:rPr>
          <w:bdr w:val="none" w:sz="0" w:space="0" w:color="auto" w:frame="1"/>
        </w:rPr>
        <w:t>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t>(представить справку от педиатра).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7)</w:t>
      </w:r>
      <w:r w:rsidR="0024795D" w:rsidRPr="00196393">
        <w:t xml:space="preserve">Для зачисления ребёнка в Учреждение родители (законные представители) </w:t>
      </w:r>
      <w:proofErr w:type="gramStart"/>
      <w:r w:rsidR="0024795D" w:rsidRPr="00196393">
        <w:t>предоставляют следующие документы</w:t>
      </w:r>
      <w:proofErr w:type="gramEnd"/>
      <w:r w:rsidR="0024795D" w:rsidRPr="00196393">
        <w:t>: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-</w:t>
      </w:r>
      <w:r w:rsidR="0024795D" w:rsidRPr="00196393">
        <w:rPr>
          <w:bdr w:val="none" w:sz="0" w:space="0" w:color="auto" w:frame="1"/>
        </w:rPr>
        <w:t>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t>медицинская карта о состоянии здоровья ребенка;</w:t>
      </w:r>
    </w:p>
    <w:p w:rsidR="00C03F41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-</w:t>
      </w:r>
      <w:r w:rsidR="0024795D" w:rsidRPr="00196393">
        <w:rPr>
          <w:bdr w:val="none" w:sz="0" w:space="0" w:color="auto" w:frame="1"/>
        </w:rPr>
        <w:t>  </w:t>
      </w:r>
      <w:r w:rsidR="0024795D" w:rsidRPr="00196393">
        <w:t>копия свидетельства о рождении ребёнка;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 xml:space="preserve">- 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t>документ, удостоверяющий личность одного из родителей.</w:t>
      </w:r>
    </w:p>
    <w:p w:rsidR="0024795D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8)</w:t>
      </w:r>
      <w:r w:rsidR="0024795D" w:rsidRPr="00196393">
        <w:rPr>
          <w:bdr w:val="none" w:sz="0" w:space="0" w:color="auto" w:frame="1"/>
        </w:rPr>
        <w:t> </w:t>
      </w:r>
      <w:r w:rsidR="0024795D" w:rsidRPr="00196393">
        <w:t>Документы, представляемые родителем (законным представителем) не должны иметь подчистки, либо приписки, зачёркнутые слова и иные не оговоренные в них исправления, быть исполнены карандашом, а также серьезно повреждены, когда невозможно однозначно истолковать их содержание; тексты документов должны быть написаны разборчиво. Тексты документов должны быть написаны на русском языке, либо переведены на русский язык и нотариально заверены.</w:t>
      </w:r>
    </w:p>
    <w:p w:rsidR="00C03F41" w:rsidRDefault="00C03F41" w:rsidP="0024795D">
      <w:pPr>
        <w:shd w:val="clear" w:color="auto" w:fill="FFFFFF"/>
        <w:jc w:val="both"/>
        <w:textAlignment w:val="baseline"/>
      </w:pPr>
    </w:p>
    <w:p w:rsidR="00C03F41" w:rsidRPr="00196393" w:rsidRDefault="00C03F41" w:rsidP="0024795D">
      <w:pPr>
        <w:shd w:val="clear" w:color="auto" w:fill="FFFFFF"/>
        <w:jc w:val="both"/>
        <w:textAlignment w:val="baseline"/>
      </w:pPr>
      <w:bookmarkStart w:id="0" w:name="_GoBack"/>
      <w:bookmarkEnd w:id="0"/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lastRenderedPageBreak/>
        <w:t>9)</w:t>
      </w:r>
      <w:r w:rsidR="0024795D" w:rsidRPr="00196393">
        <w:rPr>
          <w:bdr w:val="none" w:sz="0" w:space="0" w:color="auto" w:frame="1"/>
        </w:rPr>
        <w:t xml:space="preserve">  </w:t>
      </w:r>
      <w:r w:rsidR="0024795D" w:rsidRPr="00196393">
        <w:t>При приёме ребенка в образовательное учреждение заведующий  обязан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 xml:space="preserve">10) </w:t>
      </w:r>
      <w:r w:rsidR="0024795D" w:rsidRPr="00196393">
        <w:t>Зачисление ребёнка в образовательное учреждение оформляется приказом заведующего ДОУ  с указанием фамилии, имени,</w:t>
      </w:r>
      <w:r w:rsidR="0024795D" w:rsidRPr="00196393">
        <w:rPr>
          <w:bdr w:val="none" w:sz="0" w:space="0" w:color="auto" w:frame="1"/>
        </w:rPr>
        <w:t> </w:t>
      </w:r>
      <w:r w:rsidR="0024795D" w:rsidRPr="00196393">
        <w:t>отчества ребенка, даты рождения, номера путевки и даты его выдачи.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11)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t>На каждого ребёнка с момента приёма в Учреждение руководителем заводится личное дело.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12)</w:t>
      </w:r>
      <w:r w:rsidR="0024795D" w:rsidRPr="00196393">
        <w:rPr>
          <w:bdr w:val="none" w:sz="0" w:space="0" w:color="auto" w:frame="1"/>
        </w:rPr>
        <w:t> </w:t>
      </w:r>
      <w:r w:rsidR="0024795D" w:rsidRPr="00196393">
        <w:t>Тестирование детей образовательным учреждением при приёме, а также переводе в другую возрастную группу не проводится.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13)</w:t>
      </w:r>
      <w:r w:rsidR="0024795D" w:rsidRPr="00196393">
        <w:rPr>
          <w:bdr w:val="none" w:sz="0" w:space="0" w:color="auto" w:frame="1"/>
        </w:rPr>
        <w:t>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rPr>
          <w:bdr w:val="none" w:sz="0" w:space="0" w:color="auto" w:frame="1"/>
        </w:rPr>
        <w:t>Зачисление детей с ограниченными возможностями здоровья, детей-инвалидов в ДОУ осуществляется на основании заключения психолого-медико-педагогической комиссии, указанного в индивидуальной программе реабилитации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rPr>
          <w:bdr w:val="none" w:sz="0" w:space="0" w:color="auto" w:frame="1"/>
        </w:rPr>
        <w:t>ребёнка-инвалида.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14)</w:t>
      </w:r>
      <w:r w:rsidR="0024795D" w:rsidRPr="00196393">
        <w:rPr>
          <w:bdr w:val="none" w:sz="0" w:space="0" w:color="auto" w:frame="1"/>
        </w:rPr>
        <w:t>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t>По состоянию на 01 сентября каждого года руководитель ДОУ издаёт приказ о комплектовании групп и утверждает количественный</w:t>
      </w:r>
      <w:r w:rsidR="0024795D" w:rsidRPr="00196393">
        <w:rPr>
          <w:bdr w:val="none" w:sz="0" w:space="0" w:color="auto" w:frame="1"/>
        </w:rPr>
        <w:t>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t>состав воспитанников.</w:t>
      </w:r>
      <w:r w:rsidR="0024795D" w:rsidRPr="00196393">
        <w:rPr>
          <w:bdr w:val="none" w:sz="0" w:space="0" w:color="auto" w:frame="1"/>
        </w:rPr>
        <w:t>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t>К приказу прилагается список воспитанников по группам</w:t>
      </w:r>
      <w:r w:rsidR="0024795D" w:rsidRPr="00196393">
        <w:rPr>
          <w:bdr w:val="none" w:sz="0" w:space="0" w:color="auto" w:frame="1"/>
        </w:rPr>
        <w:t>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t>с указанием даты рождения каждого ребёнка.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15)</w:t>
      </w:r>
      <w:r w:rsidR="0024795D" w:rsidRPr="00196393">
        <w:rPr>
          <w:bdr w:val="none" w:sz="0" w:space="0" w:color="auto" w:frame="1"/>
        </w:rPr>
        <w:t xml:space="preserve"> В случае смены места жительства в пределах Верхнебуреинского района, либо по иным причинам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rPr>
          <w:bdr w:val="none" w:sz="0" w:space="0" w:color="auto" w:frame="1"/>
        </w:rPr>
        <w:t>допускается перевод ребёнка из одного ДОУ в другое при наличии свободных мест.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16)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rPr>
          <w:bdr w:val="none" w:sz="0" w:space="0" w:color="auto" w:frame="1"/>
        </w:rPr>
        <w:t>Заявление на перевод ребёнка из одного ДОУ в другое подаётся в управление образования администрации Верхнебуреинского муниципального района.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17)</w:t>
      </w:r>
      <w:r w:rsidR="0024795D" w:rsidRPr="00196393">
        <w:rPr>
          <w:bdr w:val="none" w:sz="0" w:space="0" w:color="auto" w:frame="1"/>
        </w:rPr>
        <w:t>  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ДОУ. Заявления на обмен подаются в управление образования администрации Верхнебуреинского муниципального района.</w:t>
      </w:r>
    </w:p>
    <w:p w:rsidR="0024795D" w:rsidRPr="00C03F41" w:rsidRDefault="0024795D" w:rsidP="0024795D">
      <w:pPr>
        <w:shd w:val="clear" w:color="auto" w:fill="FFFFFF"/>
        <w:jc w:val="both"/>
        <w:textAlignment w:val="baseline"/>
        <w:rPr>
          <w:b/>
        </w:rPr>
      </w:pPr>
      <w:r w:rsidRPr="00196393">
        <w:rPr>
          <w:bdr w:val="none" w:sz="0" w:space="0" w:color="auto" w:frame="1"/>
        </w:rPr>
        <w:t> </w:t>
      </w:r>
    </w:p>
    <w:p w:rsidR="0024795D" w:rsidRDefault="00C03F41" w:rsidP="0024795D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 4. </w:t>
      </w:r>
      <w:r w:rsidR="0024795D" w:rsidRPr="00C03F41">
        <w:rPr>
          <w:b/>
          <w:bdr w:val="none" w:sz="0" w:space="0" w:color="auto" w:frame="1"/>
        </w:rPr>
        <w:t>Отчисление ребёнка из образовательного учреждения</w:t>
      </w:r>
    </w:p>
    <w:p w:rsidR="00C03F41" w:rsidRPr="00C03F41" w:rsidRDefault="00C03F41" w:rsidP="0024795D">
      <w:pPr>
        <w:shd w:val="clear" w:color="auto" w:fill="FFFFFF"/>
        <w:jc w:val="both"/>
        <w:textAlignment w:val="baseline"/>
        <w:rPr>
          <w:b/>
        </w:rPr>
      </w:pP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4.</w:t>
      </w:r>
      <w:r w:rsidR="0024795D" w:rsidRPr="00196393">
        <w:rPr>
          <w:bdr w:val="none" w:sz="0" w:space="0" w:color="auto" w:frame="1"/>
        </w:rPr>
        <w:t>1.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t xml:space="preserve">Отчисление воспитанника из образовательного учреждения осуществляется </w:t>
      </w:r>
      <w:r w:rsidR="0024795D" w:rsidRPr="00196393">
        <w:rPr>
          <w:bdr w:val="none" w:sz="0" w:space="0" w:color="auto" w:frame="1"/>
        </w:rPr>
        <w:t>по следующим основаниям: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t>-</w:t>
      </w:r>
      <w:r w:rsidR="0024795D" w:rsidRPr="00196393">
        <w:t xml:space="preserve"> в связи с окончанием получения дошкольного образования;</w:t>
      </w:r>
      <w:r w:rsidR="0024795D" w:rsidRPr="00196393">
        <w:rPr>
          <w:bdr w:val="none" w:sz="0" w:space="0" w:color="auto" w:frame="1"/>
        </w:rPr>
        <w:t> </w:t>
      </w:r>
    </w:p>
    <w:p w:rsidR="00C03F41" w:rsidRDefault="00C03F41" w:rsidP="00C03F41">
      <w:pPr>
        <w:shd w:val="clear" w:color="auto" w:fill="FFFFFF"/>
        <w:textAlignment w:val="baseline"/>
      </w:pPr>
      <w:r>
        <w:t>-</w:t>
      </w:r>
      <w:r w:rsidR="0024795D" w:rsidRPr="00196393">
        <w:t xml:space="preserve"> досрочно:- по инициативе родителей (законных представителей),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4795D" w:rsidRPr="00196393" w:rsidRDefault="0024795D" w:rsidP="00C03F41">
      <w:pPr>
        <w:shd w:val="clear" w:color="auto" w:fill="FFFFFF"/>
        <w:textAlignment w:val="baseline"/>
      </w:pPr>
      <w:r w:rsidRPr="00196393">
        <w:rPr>
          <w:bdr w:val="none" w:sz="0" w:space="0" w:color="auto" w:frame="1"/>
        </w:rPr>
        <w:t>  </w:t>
      </w:r>
      <w:r w:rsidRPr="00196393">
        <w:rPr>
          <w:rStyle w:val="apple-converted-space"/>
          <w:bdr w:val="none" w:sz="0" w:space="0" w:color="auto" w:frame="1"/>
        </w:rPr>
        <w:t> </w:t>
      </w:r>
      <w:r w:rsidRPr="00196393"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24795D" w:rsidRPr="00196393" w:rsidRDefault="00C03F41" w:rsidP="00C03F41">
      <w:pPr>
        <w:shd w:val="clear" w:color="auto" w:fill="FFFFFF"/>
        <w:jc w:val="both"/>
        <w:textAlignment w:val="baseline"/>
      </w:pPr>
      <w:r>
        <w:t>4.</w:t>
      </w:r>
      <w:r w:rsidR="0024795D" w:rsidRPr="00196393">
        <w:t>2. Досрочное прекращение образовательных отношений по инициативе родителей (законных представителей) несовершеннолетнего обучающегося не влечёт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24795D" w:rsidRPr="00196393" w:rsidRDefault="00C03F41" w:rsidP="00C03F41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4.</w:t>
      </w:r>
      <w:r w:rsidR="0024795D" w:rsidRPr="00196393">
        <w:rPr>
          <w:bdr w:val="none" w:sz="0" w:space="0" w:color="auto" w:frame="1"/>
        </w:rPr>
        <w:t>3. 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t>По заявлению родителей (законных представителей)</w:t>
      </w:r>
      <w:r w:rsidR="0024795D" w:rsidRPr="00196393">
        <w:rPr>
          <w:bdr w:val="none" w:sz="0" w:space="0" w:color="auto" w:frame="1"/>
        </w:rPr>
        <w:t>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t xml:space="preserve">воспитаннику может быть предоставлен отпуск. 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4.</w:t>
      </w:r>
      <w:r w:rsidR="0024795D" w:rsidRPr="00196393">
        <w:rPr>
          <w:bdr w:val="none" w:sz="0" w:space="0" w:color="auto" w:frame="1"/>
        </w:rPr>
        <w:t>4.   </w:t>
      </w:r>
      <w:r w:rsidR="0024795D" w:rsidRPr="00196393">
        <w:t>На место временно не посещающего  воспитанника может быть</w:t>
      </w:r>
      <w:r w:rsidR="0024795D" w:rsidRPr="00196393">
        <w:rPr>
          <w:bdr w:val="none" w:sz="0" w:space="0" w:color="auto" w:frame="1"/>
        </w:rPr>
        <w:t>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t>временно зачислен другой ребёнок.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4.</w:t>
      </w:r>
      <w:r w:rsidR="0024795D" w:rsidRPr="00196393">
        <w:rPr>
          <w:bdr w:val="none" w:sz="0" w:space="0" w:color="auto" w:frame="1"/>
        </w:rPr>
        <w:t>5.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t>Отчисление ребёнка из образовательного учреждения оформляется приказом заведующего  на основании заявления родителей (законных представителей).</w:t>
      </w:r>
    </w:p>
    <w:p w:rsidR="0024795D" w:rsidRPr="00196393" w:rsidRDefault="0024795D" w:rsidP="0024795D">
      <w:pPr>
        <w:shd w:val="clear" w:color="auto" w:fill="FFFFFF"/>
        <w:jc w:val="both"/>
        <w:textAlignment w:val="baseline"/>
      </w:pP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/>
          <w:bdr w:val="none" w:sz="0" w:space="0" w:color="auto" w:frame="1"/>
        </w:rPr>
        <w:lastRenderedPageBreak/>
        <w:t xml:space="preserve"> 5.</w:t>
      </w:r>
      <w:r w:rsidR="0024795D" w:rsidRPr="00196393">
        <w:rPr>
          <w:b/>
          <w:bdr w:val="none" w:sz="0" w:space="0" w:color="auto" w:frame="1"/>
        </w:rPr>
        <w:t xml:space="preserve"> Порядок и формы контроля</w:t>
      </w:r>
      <w:r w:rsidR="0024795D" w:rsidRPr="00196393">
        <w:rPr>
          <w:bdr w:val="none" w:sz="0" w:space="0" w:color="auto" w:frame="1"/>
        </w:rPr>
        <w:t>.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 xml:space="preserve"> 5.</w:t>
      </w:r>
      <w:r w:rsidR="0024795D" w:rsidRPr="00196393">
        <w:rPr>
          <w:bdr w:val="none" w:sz="0" w:space="0" w:color="auto" w:frame="1"/>
        </w:rPr>
        <w:t xml:space="preserve">1.    Управление образования администрации Верхнебуреинского муниципального района осуществляет </w:t>
      </w:r>
      <w:proofErr w:type="gramStart"/>
      <w:r w:rsidR="0024795D" w:rsidRPr="00196393">
        <w:rPr>
          <w:bdr w:val="none" w:sz="0" w:space="0" w:color="auto" w:frame="1"/>
        </w:rPr>
        <w:t>контроль за</w:t>
      </w:r>
      <w:proofErr w:type="gramEnd"/>
      <w:r w:rsidR="0024795D" w:rsidRPr="00196393">
        <w:rPr>
          <w:bdr w:val="none" w:sz="0" w:space="0" w:color="auto" w:frame="1"/>
        </w:rPr>
        <w:t xml:space="preserve"> соблюдением настоящих Правил.</w:t>
      </w:r>
    </w:p>
    <w:p w:rsidR="0024795D" w:rsidRPr="00196393" w:rsidRDefault="00C03F41" w:rsidP="0024795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>5.</w:t>
      </w:r>
      <w:r w:rsidR="0024795D" w:rsidRPr="00196393">
        <w:rPr>
          <w:bdr w:val="none" w:sz="0" w:space="0" w:color="auto" w:frame="1"/>
        </w:rPr>
        <w:t xml:space="preserve">2.    Текущий </w:t>
      </w:r>
      <w:proofErr w:type="gramStart"/>
      <w:r w:rsidR="0024795D" w:rsidRPr="00196393">
        <w:rPr>
          <w:bdr w:val="none" w:sz="0" w:space="0" w:color="auto" w:frame="1"/>
        </w:rPr>
        <w:t>контроль за</w:t>
      </w:r>
      <w:proofErr w:type="gramEnd"/>
      <w:r w:rsidR="0024795D" w:rsidRPr="00196393">
        <w:rPr>
          <w:bdr w:val="none" w:sz="0" w:space="0" w:color="auto" w:frame="1"/>
        </w:rPr>
        <w:t xml:space="preserve"> соблюдением и исполнением настоящих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rPr>
          <w:bdr w:val="none" w:sz="0" w:space="0" w:color="auto" w:frame="1"/>
        </w:rPr>
        <w:t>Правил осуществляется путём проведения проверок </w:t>
      </w:r>
      <w:r w:rsidR="0024795D" w:rsidRPr="00196393">
        <w:rPr>
          <w:rStyle w:val="apple-converted-space"/>
          <w:bdr w:val="none" w:sz="0" w:space="0" w:color="auto" w:frame="1"/>
        </w:rPr>
        <w:t> </w:t>
      </w:r>
      <w:r w:rsidR="0024795D" w:rsidRPr="00196393">
        <w:rPr>
          <w:bdr w:val="none" w:sz="0" w:space="0" w:color="auto" w:frame="1"/>
        </w:rPr>
        <w:t>уполномоченными сотрудниками управления образования администрации Верхнебуреинского  муниципального района.</w:t>
      </w:r>
    </w:p>
    <w:p w:rsidR="005A3427" w:rsidRPr="00196393" w:rsidRDefault="005A3427"/>
    <w:sectPr w:rsidR="005A3427" w:rsidRPr="00196393" w:rsidSect="0039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AF9"/>
    <w:rsid w:val="00124725"/>
    <w:rsid w:val="00196393"/>
    <w:rsid w:val="0024795D"/>
    <w:rsid w:val="00263DCC"/>
    <w:rsid w:val="00272CC6"/>
    <w:rsid w:val="00391BC8"/>
    <w:rsid w:val="004C7AC4"/>
    <w:rsid w:val="00513B42"/>
    <w:rsid w:val="005373E6"/>
    <w:rsid w:val="005A3427"/>
    <w:rsid w:val="005A493E"/>
    <w:rsid w:val="009A4578"/>
    <w:rsid w:val="00BF0AF9"/>
    <w:rsid w:val="00C03F41"/>
    <w:rsid w:val="00EA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2479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795D"/>
  </w:style>
  <w:style w:type="character" w:styleId="a3">
    <w:name w:val="Hyperlink"/>
    <w:basedOn w:val="a0"/>
    <w:rsid w:val="002479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9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2479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795D"/>
  </w:style>
  <w:style w:type="character" w:styleId="a3">
    <w:name w:val="Hyperlink"/>
    <w:basedOn w:val="a0"/>
    <w:rsid w:val="002479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A3C1-842C-458C-848A-0E1BD98B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2015-03-20T12:07:00Z</cp:lastPrinted>
  <dcterms:created xsi:type="dcterms:W3CDTF">2015-03-20T11:44:00Z</dcterms:created>
  <dcterms:modified xsi:type="dcterms:W3CDTF">2015-03-23T02:10:00Z</dcterms:modified>
</cp:coreProperties>
</file>